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6A2C" w:rsidRDefault="00D853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Albany County Public Library Board of Directors</w:t>
      </w:r>
    </w:p>
    <w:p w14:paraId="00000002" w14:textId="77777777" w:rsidR="00086A2C" w:rsidRDefault="00D853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Meeting Agenda</w:t>
      </w:r>
    </w:p>
    <w:p w14:paraId="00000003" w14:textId="77777777" w:rsidR="00086A2C" w:rsidRDefault="00D853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Monday, April 20, 2020 </w:t>
      </w:r>
    </w:p>
    <w:p w14:paraId="00000004" w14:textId="77777777" w:rsidR="00086A2C" w:rsidRDefault="00D853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Laramie, Wyoming</w:t>
      </w:r>
    </w:p>
    <w:p w14:paraId="00000005" w14:textId="77777777" w:rsidR="00086A2C" w:rsidRDefault="00D853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Via Zoom</w:t>
      </w:r>
    </w:p>
    <w:p w14:paraId="00000006" w14:textId="77777777" w:rsidR="00086A2C" w:rsidRDefault="00086A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086A2C" w:rsidRDefault="00D853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Special Meeting: 5:30pm </w:t>
      </w:r>
    </w:p>
    <w:p w14:paraId="00000008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</w:t>
      </w:r>
    </w:p>
    <w:p w14:paraId="00000009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Determination of quorum and introductions </w:t>
      </w:r>
    </w:p>
    <w:p w14:paraId="0000000A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Comments from the public </w:t>
      </w:r>
    </w:p>
    <w:p w14:paraId="0000000B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Additions and deletions to the agenda </w:t>
      </w:r>
    </w:p>
    <w:p w14:paraId="0000000C" w14:textId="77777777" w:rsidR="00086A2C" w:rsidRDefault="00086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86A2C" w:rsidRDefault="00D853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Consent Agenda </w:t>
      </w:r>
    </w:p>
    <w:p w14:paraId="0000000E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Approval of the Consent Agenda </w:t>
      </w:r>
    </w:p>
    <w:p w14:paraId="0000000F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Minutes of the February 24, 2020 Regular Meeting of the Board (pp. 1-2)</w:t>
      </w:r>
    </w:p>
    <w:p w14:paraId="00000010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Budget Update (Budget vs. Actual and Balance Sheet) (pp. 3-6) </w:t>
      </w:r>
    </w:p>
    <w:p w14:paraId="00000011" w14:textId="77777777" w:rsidR="00086A2C" w:rsidRDefault="00086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86A2C" w:rsidRDefault="00D853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Reports </w:t>
      </w:r>
    </w:p>
    <w:p w14:paraId="00000013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Review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hecking Account and Credit Card Reports (pp. 7-9) </w:t>
      </w:r>
    </w:p>
    <w:p w14:paraId="00000014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Receive Director’s Report and Other Staff Reports (pp. 10-15) </w:t>
      </w:r>
    </w:p>
    <w:p w14:paraId="00000015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Receive Albany County Public Library Foundation Report </w:t>
      </w:r>
    </w:p>
    <w:p w14:paraId="00000016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Receive Friends of the Albany County Public Library Report</w:t>
      </w:r>
    </w:p>
    <w:p w14:paraId="00000017" w14:textId="77777777" w:rsidR="00086A2C" w:rsidRDefault="00086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86A2C" w:rsidRDefault="00D853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Business </w:t>
      </w:r>
    </w:p>
    <w:p w14:paraId="00000019" w14:textId="77777777" w:rsidR="00086A2C" w:rsidRDefault="00086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86A2C" w:rsidRDefault="00D853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 Business </w:t>
      </w:r>
    </w:p>
    <w:p w14:paraId="0000001B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Inform ACPL Board of the purchase of Sophos antivirus and firewall upgrades from SHI for up to $9,000.  (pp. 16-18)</w:t>
      </w:r>
    </w:p>
    <w:p w14:paraId="0000001C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Approve the postponement of the ACPL Director's Annual Evaluation to October 2020 (p. 19)</w:t>
      </w:r>
    </w:p>
    <w:p w14:paraId="0000001D" w14:textId="77777777" w:rsidR="00086A2C" w:rsidRDefault="00D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Ratify decision of ACPL Director and Board Chair to provide paid administrative leave to all    ACPL for any work missed due to the COVID-19 pandemic and to adopt the COVID-19 Staffing plan as an addendum to the Staff Handbooks.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pp.20-21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E" w14:textId="77777777" w:rsidR="00086A2C" w:rsidRDefault="00D8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Approve </w:t>
      </w:r>
      <w:r>
        <w:rPr>
          <w:rFonts w:ascii="Times New Roman" w:eastAsia="Times New Roman" w:hAnsi="Times New Roman" w:cs="Times New Roman"/>
          <w:sz w:val="24"/>
          <w:szCs w:val="24"/>
        </w:rPr>
        <w:t>the submission of the FY21 Budget to the Albany County Board of Commissioners (Attachments 1 &amp; 2)</w:t>
      </w:r>
    </w:p>
    <w:p w14:paraId="0000001F" w14:textId="77777777" w:rsidR="00086A2C" w:rsidRDefault="00086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</w:t>
      </w:r>
    </w:p>
    <w:p w14:paraId="00000021" w14:textId="77777777" w:rsidR="00086A2C" w:rsidRDefault="00D85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Next Regular Board Meeting TBD. </w:t>
      </w:r>
    </w:p>
    <w:p w14:paraId="00000022" w14:textId="77777777" w:rsidR="00086A2C" w:rsidRDefault="00086A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86A2C" w:rsidRDefault="00D853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sectPr w:rsidR="00086A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A2C"/>
    <w:rsid w:val="00086A2C"/>
    <w:rsid w:val="00D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165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165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PaNnWD8m/Cujp1eNdQBWumucw==">AMUW2mW110QRPWlVttdGsOuHhAMb8/KmVjkXbMk+HS3Jj7QkDhqtFW7qU3n602WUdmGV3sLV64z5gNFlPSGxPQdAiqFtibPOFhRoTd8M+oQv4osFvqlanUw=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Kolten Graef</dc:creator>
  <cp:lastModifiedBy>Jacque Graef</cp:lastModifiedBy>
  <cp:revision>2</cp:revision>
  <dcterms:created xsi:type="dcterms:W3CDTF">2020-07-27T18:24:00Z</dcterms:created>
  <dcterms:modified xsi:type="dcterms:W3CDTF">2020-07-27T18:24:00Z</dcterms:modified>
</cp:coreProperties>
</file>